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957" w:rsidRPr="007D5957" w:rsidRDefault="00253209" w:rsidP="007D5957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 w:rsidRPr="00253209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-419735</wp:posOffset>
            </wp:positionV>
            <wp:extent cx="5940425" cy="423803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D5957" w:rsidRPr="007D595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7D5957" w:rsidRPr="007D595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7D5957" w:rsidRPr="007D595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школа»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DB6C73" w:rsidRPr="00DB6C73" w:rsidTr="00DB6C73">
        <w:tc>
          <w:tcPr>
            <w:tcW w:w="4795" w:type="dxa"/>
            <w:hideMark/>
          </w:tcPr>
          <w:p w:rsidR="004B015B" w:rsidRDefault="004B015B" w:rsidP="00DB6C7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РАССМОТРЕНО</w:t>
            </w:r>
          </w:p>
          <w:p w:rsidR="00DB6C73" w:rsidRPr="00DB6C73" w:rsidRDefault="00DB6C73" w:rsidP="00DB6C7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6C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Pr="00DB6C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Pr="00DB6C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DB6C73" w:rsidRPr="00DB6C73" w:rsidRDefault="00DB6C73" w:rsidP="00DB6C7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6C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DB6C73" w:rsidRPr="00DB6C73" w:rsidRDefault="00DB6C73" w:rsidP="00DB6C7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6C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DB6C73" w:rsidRPr="00DB6C73" w:rsidRDefault="00DB6C73" w:rsidP="00DB6C7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6C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EA77A0" w:rsidRPr="00655181" w:rsidRDefault="00EA77A0" w:rsidP="00EA77A0">
      <w:pPr>
        <w:pStyle w:val="1"/>
        <w:jc w:val="both"/>
        <w:rPr>
          <w:rFonts w:ascii="Times New Roman" w:hAnsi="Times New Roman"/>
          <w:bCs/>
          <w:sz w:val="24"/>
          <w:szCs w:val="24"/>
        </w:rPr>
      </w:pPr>
    </w:p>
    <w:p w:rsidR="00837141" w:rsidRPr="00EA77A0" w:rsidRDefault="00EA77A0" w:rsidP="00EA77A0">
      <w:pPr>
        <w:jc w:val="center"/>
        <w:rPr>
          <w:rStyle w:val="a4"/>
          <w:rFonts w:ascii="Times New Roman" w:hAnsi="Times New Roman" w:cs="Times New Roman"/>
          <w:bCs w:val="0"/>
          <w:color w:val="000000"/>
          <w:sz w:val="24"/>
          <w:szCs w:val="24"/>
        </w:rPr>
      </w:pPr>
      <w:r w:rsidRPr="006551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ИОТ –____________</w:t>
      </w:r>
    </w:p>
    <w:p w:rsidR="00837141" w:rsidRPr="00837141" w:rsidRDefault="00837141" w:rsidP="00837141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DB6C73">
        <w:rPr>
          <w:rStyle w:val="a4"/>
        </w:rPr>
        <w:t>ИНСТРУКЦИЯ</w:t>
      </w:r>
      <w:r w:rsidRPr="00837141">
        <w:rPr>
          <w:b/>
          <w:bCs/>
          <w:sz w:val="40"/>
          <w:szCs w:val="40"/>
        </w:rPr>
        <w:br/>
      </w:r>
      <w:r w:rsidR="004B015B" w:rsidRPr="00837141">
        <w:rPr>
          <w:rStyle w:val="a4"/>
          <w:sz w:val="28"/>
          <w:szCs w:val="28"/>
        </w:rPr>
        <w:t>ПО ОХРАНЕ ТРУДА ДЛЯ ИНЖЕНЕРА-ПРОГРАММИСТА</w:t>
      </w:r>
    </w:p>
    <w:p w:rsidR="00837141" w:rsidRPr="007D5957" w:rsidRDefault="00837141" w:rsidP="00837141">
      <w:pPr>
        <w:pStyle w:val="a3"/>
        <w:shd w:val="clear" w:color="auto" w:fill="FFFFFF"/>
        <w:spacing w:before="0" w:beforeAutospacing="0" w:after="0" w:afterAutospacing="0"/>
      </w:pPr>
      <w:r w:rsidRPr="007D5957">
        <w:rPr>
          <w:b/>
        </w:rPr>
        <w:t xml:space="preserve">1. ОБЩИЕ ТРЕБОВАНИЯ </w:t>
      </w:r>
      <w:r w:rsidR="004B015B">
        <w:rPr>
          <w:b/>
        </w:rPr>
        <w:t xml:space="preserve">ОХРАНЫ ТРУДА </w:t>
      </w:r>
      <w:r w:rsidRPr="007D5957">
        <w:br/>
        <w:t xml:space="preserve">1.1. Настоящая инструкция распространяется на следующих </w:t>
      </w:r>
      <w:proofErr w:type="gramStart"/>
      <w:r w:rsidRPr="007D5957">
        <w:t>работников:</w:t>
      </w:r>
      <w:r w:rsidRPr="007D5957">
        <w:br/>
        <w:t>-</w:t>
      </w:r>
      <w:proofErr w:type="gramEnd"/>
      <w:r w:rsidRPr="007D5957">
        <w:t xml:space="preserve"> </w:t>
      </w:r>
      <w:r w:rsidR="00383DF3">
        <w:t>инженеров-</w:t>
      </w:r>
      <w:r w:rsidRPr="007D5957">
        <w:t>программистов, занятых на ПЭВМ разработкой, проверкой и отладкой программ;</w:t>
      </w:r>
      <w:r w:rsidRPr="007D5957">
        <w:br/>
        <w:t>- инженерно-технических работников, выполняющих работы по автоматизированному проектированию и дизайну в режиме диалога с ПЭВМ;</w:t>
      </w:r>
      <w:r w:rsidRPr="007D5957">
        <w:br/>
        <w:t>- пользователей ПЭВМ (работников, совмещающих работу оператора ПЭВМ с основной работой).</w:t>
      </w:r>
      <w:r w:rsidRPr="007D5957">
        <w:br/>
      </w:r>
      <w:r w:rsidRPr="007D5957">
        <w:br/>
        <w:t xml:space="preserve">1.2. Во время работы с ПЭВМ на </w:t>
      </w:r>
      <w:r w:rsidR="00383DF3">
        <w:t xml:space="preserve">работника </w:t>
      </w:r>
      <w:r w:rsidRPr="007D5957">
        <w:t>возможно воздействие следующих опасных и вредных факторов:</w:t>
      </w:r>
      <w:r w:rsidRPr="007D5957">
        <w:br/>
        <w:t>а) физических:</w:t>
      </w:r>
      <w:r w:rsidRPr="007D5957">
        <w:br/>
        <w:t>- низкочастотные электрические и магнитные поля;</w:t>
      </w:r>
      <w:r w:rsidRPr="007D5957">
        <w:br/>
        <w:t>- статическое электричество;</w:t>
      </w:r>
      <w:r w:rsidRPr="007D5957">
        <w:br/>
        <w:t>- лазерное и ультрафиолетовое излучение;</w:t>
      </w:r>
      <w:r w:rsidRPr="007D5957">
        <w:br/>
        <w:t>- повышенная температура;</w:t>
      </w:r>
      <w:r w:rsidRPr="007D5957">
        <w:br/>
        <w:t>- ионизация воздуха;</w:t>
      </w:r>
      <w:r w:rsidRPr="007D5957">
        <w:br/>
        <w:t>- опасное напряжение в электрической сети;</w:t>
      </w:r>
      <w:r w:rsidRPr="007D5957">
        <w:br/>
        <w:t>б) химических:</w:t>
      </w:r>
      <w:r w:rsidRPr="007D5957">
        <w:br/>
        <w:t>- пыль;</w:t>
      </w:r>
      <w:r w:rsidRPr="007D5957">
        <w:br/>
        <w:t>- вредные химические вещества, выделяемые при работе принтеров и копировальной техники;</w:t>
      </w:r>
      <w:r w:rsidRPr="007D5957">
        <w:br/>
        <w:t>в) психофизиологических:</w:t>
      </w:r>
      <w:r w:rsidRPr="007D5957">
        <w:br/>
        <w:t>- напряжение зрения и внимания;</w:t>
      </w:r>
      <w:r w:rsidRPr="007D5957">
        <w:br/>
        <w:t>- интеллектуальные и эмоциональные нагрузки;</w:t>
      </w:r>
      <w:r w:rsidRPr="007D5957">
        <w:br/>
        <w:t>- длительные статические нагрузки и монотонность труда.</w:t>
      </w:r>
      <w:r w:rsidRPr="007D5957">
        <w:br/>
        <w:t>1.3. К работам с ПЭВМ и ВДТ допускаются лица:</w:t>
      </w:r>
      <w:r w:rsidRPr="007D5957">
        <w:br/>
        <w:t>- не моложе 18 лет, прошедшие обязательный предварительные при приеме на работу и ежегодные медицинские осмотры и не имеющие медицинских противопоказаний для работы с ПЭВМ и ВДТ;</w:t>
      </w:r>
      <w:r w:rsidRPr="007D5957">
        <w:br/>
        <w:t>- прошедшие курс обучения принципам работы с вычислительной техникой и специальное обучение работе на ПЭВМ с использованием конкретного программного обеспечения;</w:t>
      </w:r>
      <w:r w:rsidRPr="007D5957">
        <w:br/>
        <w:t>- прошедшие вводный инструктаж по электробезопасности с присвоением 1-й квалификационной группы;</w:t>
      </w:r>
      <w:r w:rsidRPr="007D5957">
        <w:br/>
        <w:t>- ознакомленные с инструкциями по эксплуатации на используемые на рабочем месте средства оргтехники (собственно ПЭВМ и ВДТ, принтеры, сканеры, источники бесперебойного питания и т.п.).</w:t>
      </w:r>
      <w:r w:rsidRPr="007D5957">
        <w:br/>
        <w:t>1.4. К работе с ПЭВМ и ВДТ не допускаются женщины со времени установления беременности и в период кормления ребенка грудью.</w:t>
      </w:r>
      <w:r w:rsidRPr="007D5957">
        <w:br/>
      </w:r>
      <w:r w:rsidRPr="007D5957">
        <w:rPr>
          <w:b/>
        </w:rPr>
        <w:t xml:space="preserve">2. ТРЕБОВАНИЯ </w:t>
      </w:r>
      <w:r w:rsidR="004B015B">
        <w:rPr>
          <w:b/>
        </w:rPr>
        <w:t xml:space="preserve">ОХРАНЫ ТРУДА </w:t>
      </w:r>
      <w:r w:rsidRPr="007D5957">
        <w:rPr>
          <w:b/>
        </w:rPr>
        <w:t>ПЕРЕД НАЧАЛОМ РАБОТЫ</w:t>
      </w:r>
      <w:r w:rsidRPr="007D5957">
        <w:rPr>
          <w:b/>
        </w:rPr>
        <w:br/>
      </w:r>
      <w:r w:rsidRPr="007D5957">
        <w:t>2.1. До включения используемог</w:t>
      </w:r>
      <w:r w:rsidR="003919A7">
        <w:t>о на рабочем месте оборудования</w:t>
      </w:r>
      <w:r w:rsidR="00383DF3">
        <w:t xml:space="preserve"> работник </w:t>
      </w:r>
      <w:proofErr w:type="gramStart"/>
      <w:r w:rsidRPr="007D5957">
        <w:t>обязан:</w:t>
      </w:r>
      <w:r w:rsidRPr="007D5957">
        <w:br/>
        <w:t>2.1.1</w:t>
      </w:r>
      <w:proofErr w:type="gramEnd"/>
      <w:r w:rsidRPr="007D5957">
        <w:t>. Осмотреть и привести в порядок рабочее место, убрать с рабочего места все посторонние предметы, которые могут отвлекать внимание и затруднять работу.</w:t>
      </w:r>
      <w:r w:rsidRPr="007D5957">
        <w:br/>
      </w:r>
      <w:r w:rsidRPr="007D5957">
        <w:lastRenderedPageBreak/>
        <w:t>2.1.2. Проверить правильность установки стола, стула, подставки под ноги, пюпитра, угол наклона экрана монитора, положение клавиатуры и, при необходимости, произвести их переустановку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см), плоскость его экрана должна быть перпендикулярна направлению взгляда и центр экрана должен быть ниже уровня (или на уровне) глаз оператора.</w:t>
      </w:r>
      <w:r w:rsidRPr="007D5957">
        <w:rPr>
          <w:rStyle w:val="apple-converted-space"/>
        </w:rPr>
        <w:t> </w:t>
      </w:r>
      <w:r w:rsidRPr="007D5957">
        <w:br/>
        <w:t>2.1.3. Проверить правильность и надежность заземления оборудования:</w:t>
      </w:r>
      <w:r w:rsidRPr="007D5957">
        <w:rPr>
          <w:rStyle w:val="apple-converted-space"/>
        </w:rPr>
        <w:t> </w:t>
      </w:r>
      <w:r w:rsidRPr="007D5957">
        <w:br/>
        <w:t>- защитный экранный фильтр должен быть надежно заземлен на корпус системного блока ПЭВМ (например, под винт крепления встроенного источника питания системного блока); не допускается заземление защитного фильтра к винтам крепления разъемов связи системного блока с периферийными устройствами и к винтам крепления кожуха системного блока;</w:t>
      </w:r>
      <w:r w:rsidRPr="007D5957">
        <w:br/>
        <w:t xml:space="preserve">- при наличии дополнительного проводника для заземления ПЭВМ (в случае питании ПЭВМ через </w:t>
      </w:r>
      <w:proofErr w:type="spellStart"/>
      <w:r w:rsidRPr="007D5957">
        <w:t>двухконтактную</w:t>
      </w:r>
      <w:proofErr w:type="spellEnd"/>
      <w:r w:rsidRPr="007D5957">
        <w:t xml:space="preserve"> вилку питания либо от </w:t>
      </w:r>
      <w:proofErr w:type="spellStart"/>
      <w:r w:rsidRPr="007D5957">
        <w:t>трехконтактной</w:t>
      </w:r>
      <w:proofErr w:type="spellEnd"/>
      <w:r w:rsidRPr="007D5957">
        <w:t xml:space="preserve"> розетки, но с незаземленным третьим контактом), заземляющий проводник должен быть надежно подсоединен под винт крепления встроенного источника питания системного блока ПЭВМ.</w:t>
      </w:r>
      <w:r w:rsidRPr="007D5957">
        <w:br/>
        <w:t>2.1.4. Проверить правильность расположения оборудования:</w:t>
      </w:r>
      <w:r w:rsidRPr="007D5957">
        <w:rPr>
          <w:rStyle w:val="apple-converted-space"/>
        </w:rPr>
        <w:t> </w:t>
      </w:r>
      <w:r w:rsidRPr="007D5957">
        <w:br/>
        <w:t>- кабели электропитания ПЭВМ и другого оборудования (включая переноски и удлинители) должны находиться с тыльной стороны рабочего места;</w:t>
      </w:r>
      <w:r w:rsidRPr="007D5957">
        <w:br/>
        <w:t>- источник бесперебойного питания для исключения вредного влияния его повышенных магнитных полей  должен быть максимально возможно удален от оператора.</w:t>
      </w:r>
      <w:r w:rsidRPr="007D5957">
        <w:br/>
        <w:t>2.1.5. Проверить надежность подключения к системному блоку разъемов периферийного оборудования.</w:t>
      </w:r>
      <w:r w:rsidRPr="007D5957">
        <w:br/>
        <w:t>2.1.6. Убедиться в отсутствии засветок, отражений и бликов на экране монитора. Убедиться в отсутствии ярко освещенных предметов в поле зрения при переносе взгляда с экрана монитора на документ. Убедиться, что освещенность документов достаточна для четкого различения их содержания. При возможности, отрегулировать освещение и принять меры к исключению бликов и засветок на экране и в поле зрения.</w:t>
      </w:r>
      <w:r w:rsidRPr="007D5957">
        <w:br/>
        <w:t>2.1.7. Убедиться в отсутствии пыли на экране монитора, защитном фильтре и клавиатуре, при необходимости, протереть их специальной салфеткой.</w:t>
      </w:r>
      <w:r w:rsidRPr="007D5957">
        <w:rPr>
          <w:rStyle w:val="apple-converted-space"/>
        </w:rPr>
        <w:t> </w:t>
      </w:r>
      <w:r w:rsidRPr="007D5957">
        <w:br/>
        <w:t>2.2. Включить оборудование рабочего места в последовательности, установленной инструкциями по эксплуатации на оборудование с учетом характера выполняемых на рабочем месте работ.</w:t>
      </w:r>
      <w:r w:rsidRPr="007D5957">
        <w:br/>
        <w:t>2.3. После включения оборудования и запуска используемой программы оператор обязан:</w:t>
      </w:r>
      <w:r w:rsidRPr="007D5957">
        <w:br/>
        <w:t>- убедиться в отсутствии дрожания и мерцания изображения на экране монитора;</w:t>
      </w:r>
      <w:r w:rsidRPr="007D5957">
        <w:br/>
        <w:t>- установить яркость, контрастность, цвет и размер символов, фон экрана, обеспечивающие наиболее комфортное и четкое восприятие изображения.</w:t>
      </w:r>
      <w:r w:rsidRPr="007D5957">
        <w:br/>
        <w:t>2.4. Оператору ПЭВМ запрещается приступать к работе в случае обнаружения несоответствия рабочего места установленным в данном разделе требованиям, а также при невозможности выполнить указанные в данном разделе подготовительные к работе действия.</w:t>
      </w:r>
      <w:r w:rsidRPr="007D5957">
        <w:br/>
      </w:r>
      <w:r w:rsidRPr="007D5957">
        <w:rPr>
          <w:b/>
        </w:rPr>
        <w:t xml:space="preserve">3. ТРЕБОВАНИЯ </w:t>
      </w:r>
      <w:r w:rsidR="004B015B">
        <w:rPr>
          <w:b/>
        </w:rPr>
        <w:t xml:space="preserve">ОХРАНЫ ТРУДА  ВО ВРЕМЯ </w:t>
      </w:r>
      <w:r w:rsidR="004B015B" w:rsidRPr="007D5957">
        <w:rPr>
          <w:b/>
        </w:rPr>
        <w:t>РАБОТ</w:t>
      </w:r>
      <w:r w:rsidR="004B015B">
        <w:rPr>
          <w:b/>
        </w:rPr>
        <w:t>Ы</w:t>
      </w:r>
      <w:r w:rsidRPr="007D5957">
        <w:br/>
        <w:t xml:space="preserve">3.1. </w:t>
      </w:r>
      <w:r w:rsidR="00383DF3">
        <w:t xml:space="preserve">Работник </w:t>
      </w:r>
      <w:r w:rsidRPr="007D5957">
        <w:t>во время работы обязан:</w:t>
      </w:r>
      <w:r w:rsidRPr="007D5957">
        <w:br/>
        <w:t>- в течение рабочего дня содержать в порядке и чистоте рабочее место;</w:t>
      </w:r>
      <w:r w:rsidRPr="007D5957">
        <w:br/>
        <w:t>- не закрывать вентиляционные отверстия ПЭВМ;</w:t>
      </w:r>
      <w:r w:rsidRPr="007D5957">
        <w:br/>
        <w:t>- при необходимости временного прекращения работы корректно закрыть все активные задачи;</w:t>
      </w:r>
      <w:r w:rsidRPr="007D5957">
        <w:br/>
        <w:t>- соблюдать правила эксплуатации оборудования и требования настоящей инструкции;</w:t>
      </w:r>
      <w:r w:rsidRPr="007D5957">
        <w:br/>
        <w:t>- при работе с каждой программой выбирать наиболее оптимальное сочетание визуальных параметров (цвет и размер символов, фон экрана, яркость, контрастность и др.);</w:t>
      </w:r>
      <w:r w:rsidRPr="007D5957">
        <w:br/>
        <w:t>- соблюдать установленные режимом рабочего времени регламентированные перерывы в работе, выполнять рекомендованные физические упражнения.</w:t>
      </w:r>
      <w:r w:rsidRPr="007D5957">
        <w:br/>
        <w:t>3.2. запрещается:</w:t>
      </w:r>
      <w:r w:rsidRPr="007D5957">
        <w:br/>
      </w:r>
      <w:r w:rsidRPr="007D5957">
        <w:lastRenderedPageBreak/>
        <w:t>- прикасаться к задней панели системного блока при включенном питании;</w:t>
      </w:r>
      <w:r w:rsidRPr="007D5957">
        <w:br/>
        <w:t>- переключать разъемы интерфейсных кабелей периферийных устройств при включенном питании;</w:t>
      </w:r>
      <w:r w:rsidRPr="007D5957">
        <w:br/>
        <w:t>- закрывать оборудование бумагами и посторонними предметами;</w:t>
      </w:r>
      <w:r w:rsidRPr="007D5957">
        <w:br/>
        <w:t>- допускать скапливание бумаг на рабочем месте;</w:t>
      </w:r>
      <w:r w:rsidRPr="007D5957">
        <w:br/>
        <w:t>- производить отключение питания во время выполнения активной задачи;</w:t>
      </w:r>
      <w:r w:rsidRPr="007D5957">
        <w:br/>
        <w:t>- снимать защитный фильтр с экрана монитора;</w:t>
      </w:r>
      <w:r w:rsidRPr="007D5957">
        <w:br/>
        <w:t>- допускать попадание влаги на поверхности устройств;</w:t>
      </w:r>
      <w:r w:rsidRPr="007D5957">
        <w:br/>
        <w:t>- производить самостоятельно вскрытие и ремонт оборудования;</w:t>
      </w:r>
      <w:r w:rsidRPr="007D5957">
        <w:br/>
        <w:t>- производить вскрытие или заправку на рабочем месте картриджей лазерных принтеров и копировальной техники;</w:t>
      </w:r>
      <w:r w:rsidRPr="007D5957">
        <w:br/>
        <w:t>- прикасаться к нагретым элементам принтеров и копировальной техники;</w:t>
      </w:r>
      <w:r w:rsidRPr="007D5957">
        <w:br/>
        <w:t>- работать со снятыми кожухами оборудования, являющегося источниками лазерного и ультрафиолетового излучения;</w:t>
      </w:r>
      <w:r w:rsidRPr="007D5957">
        <w:br/>
        <w:t>- располагаться при работе на расстоянии менее 50 см. от экрана монитора.</w:t>
      </w:r>
      <w:r w:rsidRPr="007D5957">
        <w:br/>
        <w:t xml:space="preserve">3.3. Продолжительность непрерывной работы с ВДТ без регламентированного перерыва не должна превышать 2 часов. Во время регламентированных перерывов с целью снижения нервно-эмоционального напряжения, утомления зрительного аппарата, устранения влияния гиподинамии и гипокинезии, предотвращения развития </w:t>
      </w:r>
      <w:proofErr w:type="spellStart"/>
      <w:r w:rsidRPr="007D5957">
        <w:t>познотонического</w:t>
      </w:r>
      <w:proofErr w:type="spellEnd"/>
      <w:r w:rsidRPr="007D5957">
        <w:t xml:space="preserve"> утомления необходимо выполнять комплексы физических упражнений </w:t>
      </w:r>
      <w:r w:rsidRPr="007D5957">
        <w:br/>
        <w:t>3.4. Продолжительность обеденного перерыва определяется действующим законодательством о труде и Правилами внутреннего трудового распорядка предприятия.</w:t>
      </w:r>
      <w:r w:rsidRPr="007D5957">
        <w:br/>
        <w:t>3.5 При наличии ионизаторов, их использование допускается только во время перерывов в работе и при отсутствии людей и помещении.</w:t>
      </w:r>
      <w:r w:rsidRPr="007D5957">
        <w:br/>
      </w:r>
      <w:r w:rsidR="004B015B">
        <w:rPr>
          <w:b/>
        </w:rPr>
        <w:t xml:space="preserve">4. ТРЕБОВАНИЯ ОХРАНЫ ТРУДА </w:t>
      </w:r>
      <w:r w:rsidRPr="007D5957">
        <w:rPr>
          <w:b/>
        </w:rPr>
        <w:t xml:space="preserve"> В АВАРИЙНЫХ СИТУАЦИЯХ</w:t>
      </w:r>
      <w:r w:rsidRPr="007D5957">
        <w:br/>
        <w:t>4.1. Обо всех неисправностях в работе оборудования и аварийных ситуациях сообщать непосредственному руководителю.</w:t>
      </w:r>
      <w:r w:rsidRPr="007D5957">
        <w:br/>
        <w:t>4.2. При обнаружении обрыва проводов питания или нарушения целости их изоляции, неисправности заземления и других повреждений электрооборудования, появления запаха гари, посторонних звуков в работе оборудования и тестовых сигналов, индицирующих о его неисправности немедленно прекратить работу и отключить питание.</w:t>
      </w:r>
      <w:r w:rsidRPr="007D5957">
        <w:br/>
        <w:t>4.3. При поражении работника электрическим током принять меры по его освобождению от действия тока путем отключения электропитания и до прибытия врача оказать потерпевшему первую медицинскую помощь.</w:t>
      </w:r>
      <w:r w:rsidRPr="007D5957">
        <w:br/>
        <w:t>4.4. В случае возгорания оборудования отключить питание, сообщить в пожарную охрану и руководителю, после чего приступить к тушению пожара имеющимися средствами.</w:t>
      </w:r>
      <w:r w:rsidRPr="007D5957">
        <w:br/>
      </w:r>
      <w:r w:rsidRPr="007D5957">
        <w:rPr>
          <w:b/>
        </w:rPr>
        <w:t xml:space="preserve">5. ТРЕБОВАНИЯ </w:t>
      </w:r>
      <w:r w:rsidR="004B015B">
        <w:rPr>
          <w:b/>
        </w:rPr>
        <w:t xml:space="preserve">ОХРАНЫ ТРУДА </w:t>
      </w:r>
      <w:r w:rsidRPr="007D5957">
        <w:rPr>
          <w:b/>
        </w:rPr>
        <w:t>ПО ОКОНЧАНИИ РАБОТЫ</w:t>
      </w:r>
      <w:r w:rsidRPr="007D5957">
        <w:rPr>
          <w:b/>
        </w:rPr>
        <w:br/>
      </w:r>
      <w:r w:rsidRPr="007D5957">
        <w:t>5.1. По окончании работы оператор обязан соблюдать следующую последовательность отключения оборудования:</w:t>
      </w:r>
      <w:r w:rsidRPr="007D5957">
        <w:br/>
        <w:t>- произвести закрытие всех выполняемых на ПЭВМ задач;</w:t>
      </w:r>
      <w:r w:rsidRPr="007D5957">
        <w:br/>
        <w:t>- отключить питание в последовательности, установленной инструкциями по эксплуатации на оборудование с учетом характера выполняемых работ.</w:t>
      </w:r>
      <w:r w:rsidRPr="007D5957">
        <w:br/>
        <w:t>5.2. Убрать со стола рабочие материалы и привести в порядок рабочее место.</w:t>
      </w:r>
    </w:p>
    <w:p w:rsidR="007D5957" w:rsidRDefault="007D5957">
      <w:pPr>
        <w:rPr>
          <w:sz w:val="24"/>
          <w:szCs w:val="24"/>
        </w:rPr>
      </w:pPr>
    </w:p>
    <w:p w:rsidR="007D5957" w:rsidRDefault="007D5957">
      <w:pPr>
        <w:rPr>
          <w:rFonts w:ascii="Times New Roman" w:hAnsi="Times New Roman" w:cs="Times New Roman"/>
          <w:sz w:val="24"/>
          <w:szCs w:val="24"/>
        </w:rPr>
      </w:pPr>
      <w:r w:rsidRPr="007D5957">
        <w:rPr>
          <w:rFonts w:ascii="Times New Roman" w:hAnsi="Times New Roman" w:cs="Times New Roman"/>
          <w:sz w:val="24"/>
          <w:szCs w:val="24"/>
        </w:rPr>
        <w:t xml:space="preserve">   С инструкцией ознакомлены:</w:t>
      </w:r>
    </w:p>
    <w:p w:rsidR="007D5957" w:rsidRPr="007D5957" w:rsidRDefault="007D59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</w:t>
      </w:r>
    </w:p>
    <w:sectPr w:rsidR="007D5957" w:rsidRPr="007D5957" w:rsidSect="00383DF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7141"/>
    <w:rsid w:val="00253209"/>
    <w:rsid w:val="00383DF3"/>
    <w:rsid w:val="003919A7"/>
    <w:rsid w:val="004B015B"/>
    <w:rsid w:val="007D5957"/>
    <w:rsid w:val="00837141"/>
    <w:rsid w:val="00930B44"/>
    <w:rsid w:val="00DB6C73"/>
    <w:rsid w:val="00E764FB"/>
    <w:rsid w:val="00EA77A0"/>
    <w:rsid w:val="00FD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7C2663-D231-4B25-932B-EACE39EB9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7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7141"/>
    <w:rPr>
      <w:b/>
      <w:bCs/>
    </w:rPr>
  </w:style>
  <w:style w:type="character" w:customStyle="1" w:styleId="apple-converted-space">
    <w:name w:val="apple-converted-space"/>
    <w:basedOn w:val="a0"/>
    <w:rsid w:val="00837141"/>
  </w:style>
  <w:style w:type="paragraph" w:customStyle="1" w:styleId="1">
    <w:name w:val="Без интервала1"/>
    <w:rsid w:val="00EA77A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highlight">
    <w:name w:val="highlight"/>
    <w:basedOn w:val="a0"/>
    <w:rsid w:val="00EA77A0"/>
    <w:rPr>
      <w:rFonts w:ascii="Times New Roman" w:hAnsi="Times New Roman" w:cs="Times New Roman" w:hint="default"/>
    </w:rPr>
  </w:style>
  <w:style w:type="paragraph" w:styleId="a5">
    <w:name w:val="Balloon Text"/>
    <w:basedOn w:val="a"/>
    <w:link w:val="a6"/>
    <w:uiPriority w:val="99"/>
    <w:semiHidden/>
    <w:unhideWhenUsed/>
    <w:rsid w:val="004B0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01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6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RN0L0fH5JIN6DX2uZPa8xg98QJ1OYgs7PyP4kxqxqkY=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F0qOjaJCJ8GV/cxpCN4EkyJpHcbYag2m7FQGTpFBkaU=</DigestValue>
    </Reference>
  </SignedInfo>
  <SignatureValue>E+SeNfZxgxd9jK93DYGMDAALMB1+IyExt/RvKlD7G8qUeeGdXMizXOtvZkRSEWSW
UO6w4nEhsEJ34uIu6qxxaA==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  <Reference URI="/word/document.xml?ContentType=application/vnd.openxmlformats-officedocument.wordprocessingml.document.main+xml">
        <DigestMethod Algorithm="http://www.w3.org/2000/09/xmldsig#sha1"/>
        <DigestValue>i/XhAMvgXZUW05LZ3C+nbCBcVjg=</DigestValue>
      </Reference>
      <Reference URI="/word/fontTable.xml?ContentType=application/vnd.openxmlformats-officedocument.wordprocessingml.fontTable+xml">
        <DigestMethod Algorithm="http://www.w3.org/2000/09/xmldsig#sha1"/>
        <DigestValue>+VXF3Nxg5XcmBu+4PZ2d1I5xpdw=</DigestValue>
      </Reference>
      <Reference URI="/word/media/image1.jpeg?ContentType=image/jpeg">
        <DigestMethod Algorithm="http://www.w3.org/2000/09/xmldsig#sha1"/>
        <DigestValue>64oCiz40qnN8h5hJcaNp4cXTwz4=</DigestValue>
      </Reference>
      <Reference URI="/word/settings.xml?ContentType=application/vnd.openxmlformats-officedocument.wordprocessingml.settings+xml">
        <DigestMethod Algorithm="http://www.w3.org/2000/09/xmldsig#sha1"/>
        <DigestValue>YMaI+9ibEsC33inbvwhw1jmOq/4=</DigestValue>
      </Reference>
      <Reference URI="/word/styles.xml?ContentType=application/vnd.openxmlformats-officedocument.wordprocessingml.styles+xml">
        <DigestMethod Algorithm="http://www.w3.org/2000/09/xmldsig#sha1"/>
        <DigestValue>LCeekgv+opUtrJ4QDkeIkps457U=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GTV6R6AGSvV2qQP4XwT71aBDQOk=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2023-12-14T09:01:29Z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2023-12-14T09:01:29Z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1335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Admin-MSI</cp:lastModifiedBy>
  <cp:revision>11</cp:revision>
  <cp:lastPrinted>2022-04-12T13:20:00Z</cp:lastPrinted>
  <dcterms:created xsi:type="dcterms:W3CDTF">2016-02-03T09:37:00Z</dcterms:created>
  <dcterms:modified xsi:type="dcterms:W3CDTF">2023-12-14T09:01:00Z</dcterms:modified>
</cp:coreProperties>
</file>